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F282" w14:textId="77777777" w:rsidR="00460503" w:rsidRPr="003679AB" w:rsidRDefault="00951A2D">
      <w:pPr>
        <w:pStyle w:val="berschrift1"/>
        <w:rPr>
          <w:lang w:val="de-DE"/>
        </w:rPr>
      </w:pPr>
      <w:bookmarkStart w:id="0" w:name="bescheinigung"/>
      <w:r w:rsidRPr="003679AB">
        <w:rPr>
          <w:lang w:val="de-DE"/>
        </w:rPr>
        <w:t>Bescheinigung und Datenschutzinformation über einen Corona-Test</w:t>
      </w:r>
    </w:p>
    <w:p w14:paraId="4DD5425D" w14:textId="77777777" w:rsidR="00460503" w:rsidRPr="003679AB" w:rsidRDefault="00951A2D">
      <w:pPr>
        <w:pStyle w:val="FirstParagraph"/>
        <w:rPr>
          <w:lang w:val="de-DE"/>
        </w:rPr>
      </w:pPr>
      <w:r w:rsidRPr="003679AB">
        <w:rPr>
          <w:lang w:val="de-DE"/>
        </w:rPr>
        <w:t>Hiermit bescheinigen wir (Unternehmen)</w:t>
      </w:r>
    </w:p>
    <w:p w14:paraId="095FBB29" w14:textId="77777777" w:rsidR="00460503" w:rsidRPr="003679AB" w:rsidRDefault="00951A2D">
      <w:pPr>
        <w:pStyle w:val="FirstParagraph"/>
        <w:rPr>
          <w:lang w:val="de-DE"/>
        </w:rPr>
      </w:pPr>
      <w:r w:rsidRPr="003679AB">
        <w:rPr>
          <w:lang w:val="de-DE"/>
        </w:rPr>
        <w:t>Herrn / Frau ___________________________ am ______________________ einen Corona-Test (der Marke) durchgeführt zu haben.</w:t>
      </w:r>
      <w:bookmarkEnd w:id="0"/>
    </w:p>
    <w:p w14:paraId="389BD169" w14:textId="2578D0A4" w:rsidR="00460503" w:rsidRPr="003679AB" w:rsidRDefault="00951A2D">
      <w:pPr>
        <w:pStyle w:val="berschrift1"/>
        <w:rPr>
          <w:lang w:val="de-DE"/>
        </w:rPr>
      </w:pPr>
      <w:bookmarkStart w:id="1" w:name="Xd943446744f7d93cc1bf1f822979c02edd5edf7"/>
      <w:r w:rsidRPr="003679AB">
        <w:rPr>
          <w:lang w:val="de-DE"/>
        </w:rPr>
        <w:t>Verantwortliche Stelle und Kontakt zum Datenschutzbeauftragten</w:t>
      </w:r>
      <w:r w:rsidR="003679AB">
        <w:rPr>
          <w:lang w:val="de-DE"/>
        </w:rPr>
        <w:t xml:space="preserve"> (DSB)</w:t>
      </w:r>
    </w:p>
    <w:p w14:paraId="4CBD87DA" w14:textId="77777777" w:rsidR="00460503" w:rsidRPr="003679AB" w:rsidRDefault="00951A2D">
      <w:pPr>
        <w:pStyle w:val="FirstParagraph"/>
        <w:rPr>
          <w:lang w:val="de-DE"/>
        </w:rPr>
      </w:pPr>
      <w:r w:rsidRPr="003679AB">
        <w:rPr>
          <w:lang w:val="de-DE"/>
        </w:rPr>
        <w:t>Die Verantwortliche Stelle ist die:</w:t>
      </w:r>
    </w:p>
    <w:p w14:paraId="1E11A6D1" w14:textId="77777777" w:rsidR="00460503" w:rsidRPr="003679AB" w:rsidRDefault="00951A2D">
      <w:pPr>
        <w:pStyle w:val="Textkrper"/>
        <w:rPr>
          <w:lang w:val="de-DE"/>
        </w:rPr>
      </w:pPr>
      <w:r w:rsidRPr="003679AB">
        <w:rPr>
          <w:lang w:val="de-DE"/>
        </w:rPr>
        <w:t>Muster GmbH</w:t>
      </w:r>
      <w:r w:rsidRPr="003679AB">
        <w:rPr>
          <w:lang w:val="de-DE"/>
        </w:rPr>
        <w:br/>
        <w:t>Musterstraße 1</w:t>
      </w:r>
      <w:r w:rsidRPr="003679AB">
        <w:rPr>
          <w:lang w:val="de-DE"/>
        </w:rPr>
        <w:br/>
        <w:t>12345 Musterstadt</w:t>
      </w:r>
    </w:p>
    <w:p w14:paraId="263953A1" w14:textId="77777777" w:rsidR="00460503" w:rsidRPr="003679AB" w:rsidRDefault="00951A2D">
      <w:pPr>
        <w:pStyle w:val="Textkrper"/>
        <w:rPr>
          <w:lang w:val="de-DE"/>
        </w:rPr>
      </w:pPr>
      <w:r w:rsidRPr="003679AB">
        <w:rPr>
          <w:lang w:val="de-DE"/>
        </w:rPr>
        <w:t>Der Datenschutzbeauftragte ist:</w:t>
      </w:r>
    </w:p>
    <w:p w14:paraId="004A07B5" w14:textId="364CC5F0" w:rsidR="00460503" w:rsidRPr="003679AB" w:rsidRDefault="00951A2D">
      <w:pPr>
        <w:pStyle w:val="Textkrper"/>
        <w:rPr>
          <w:lang w:val="de-DE"/>
        </w:rPr>
      </w:pPr>
      <w:r w:rsidRPr="003679AB">
        <w:rPr>
          <w:lang w:val="de-DE"/>
        </w:rPr>
        <w:t>Kontaktdaten des D</w:t>
      </w:r>
      <w:bookmarkEnd w:id="1"/>
      <w:r w:rsidR="003679AB">
        <w:rPr>
          <w:lang w:val="de-DE"/>
        </w:rPr>
        <w:t>atenschutzbeauftragten:</w:t>
      </w:r>
    </w:p>
    <w:p w14:paraId="3316516B" w14:textId="77777777" w:rsidR="00460503" w:rsidRPr="003679AB" w:rsidRDefault="00951A2D">
      <w:pPr>
        <w:pStyle w:val="berschrift1"/>
        <w:rPr>
          <w:lang w:val="de-DE"/>
        </w:rPr>
      </w:pPr>
      <w:bookmarkStart w:id="2" w:name="zweck-der-verarbeitung"/>
      <w:r w:rsidRPr="003679AB">
        <w:rPr>
          <w:lang w:val="de-DE"/>
        </w:rPr>
        <w:t>Zweck der Verarbeitung</w:t>
      </w:r>
    </w:p>
    <w:p w14:paraId="7A3E4538" w14:textId="5F723AE7" w:rsidR="00460503" w:rsidRPr="003679AB" w:rsidRDefault="00951A2D">
      <w:pPr>
        <w:pStyle w:val="FirstParagraph"/>
        <w:rPr>
          <w:lang w:val="de-DE"/>
        </w:rPr>
      </w:pPr>
      <w:r w:rsidRPr="003679AB">
        <w:rPr>
          <w:lang w:val="de-DE"/>
        </w:rPr>
        <w:t>Der Zeck der Verarbeitung ist die Erkennung und der Schutz vor einer schwerwiegenden grenzüberschreitenden Gesundheitsgefahr namentlich der Coronavirus-Krankheit-2019 (COVID-19)</w:t>
      </w:r>
      <w:r w:rsidR="003679AB">
        <w:rPr>
          <w:lang w:val="de-DE"/>
        </w:rPr>
        <w:t xml:space="preserve"> s</w:t>
      </w:r>
      <w:r w:rsidRPr="003679AB">
        <w:rPr>
          <w:lang w:val="de-DE"/>
        </w:rPr>
        <w:t xml:space="preserve">owie die Nachweisführung über die Durchführung der Schutzmaßnahmen und Angebot eines Tests. Rechtsgrundlage </w:t>
      </w:r>
      <w:r w:rsidR="003679AB">
        <w:rPr>
          <w:lang w:val="de-DE"/>
        </w:rPr>
        <w:t xml:space="preserve">bei der Verarbeitung von Daten von </w:t>
      </w:r>
      <w:r w:rsidRPr="003679AB">
        <w:rPr>
          <w:lang w:val="de-DE"/>
        </w:rPr>
        <w:t>Mitarbeiter</w:t>
      </w:r>
      <w:r w:rsidR="003679AB">
        <w:rPr>
          <w:lang w:val="de-DE"/>
        </w:rPr>
        <w:t>n</w:t>
      </w:r>
      <w:r w:rsidRPr="003679AB">
        <w:rPr>
          <w:lang w:val="de-DE"/>
        </w:rPr>
        <w:t xml:space="preserve"> und Angestellte</w:t>
      </w:r>
      <w:r w:rsidR="003679AB">
        <w:rPr>
          <w:lang w:val="de-DE"/>
        </w:rPr>
        <w:t>n</w:t>
      </w:r>
      <w:r w:rsidRPr="003679AB">
        <w:rPr>
          <w:lang w:val="de-DE"/>
        </w:rPr>
        <w:t xml:space="preserve"> ist § 26 Abs. 3 BDSG </w:t>
      </w:r>
      <w:r w:rsidR="003679AB">
        <w:rPr>
          <w:lang w:val="de-DE"/>
        </w:rPr>
        <w:t>i.V.m.</w:t>
      </w:r>
      <w:r w:rsidRPr="003679AB">
        <w:rPr>
          <w:lang w:val="de-DE"/>
        </w:rPr>
        <w:t xml:space="preserve"> Artikel 9 Abs. 2 </w:t>
      </w:r>
      <w:proofErr w:type="spellStart"/>
      <w:r w:rsidRPr="003679AB">
        <w:rPr>
          <w:lang w:val="de-DE"/>
        </w:rPr>
        <w:t>lit</w:t>
      </w:r>
      <w:proofErr w:type="spellEnd"/>
      <w:r w:rsidRPr="003679AB">
        <w:rPr>
          <w:lang w:val="de-DE"/>
        </w:rPr>
        <w:t xml:space="preserve"> b) DSGVO sowie Artikel 9 Abs. 2 </w:t>
      </w:r>
      <w:proofErr w:type="spellStart"/>
      <w:r w:rsidRPr="003679AB">
        <w:rPr>
          <w:lang w:val="de-DE"/>
        </w:rPr>
        <w:t>lit</w:t>
      </w:r>
      <w:proofErr w:type="spellEnd"/>
      <w:r w:rsidRPr="003679AB">
        <w:rPr>
          <w:lang w:val="de-DE"/>
        </w:rPr>
        <w:t xml:space="preserve"> i) DSGVO. Für Besucher</w:t>
      </w:r>
      <w:r w:rsidR="003679AB">
        <w:rPr>
          <w:lang w:val="de-DE"/>
        </w:rPr>
        <w:t xml:space="preserve"> ist die Rechtsgrundlage </w:t>
      </w:r>
      <w:r w:rsidRPr="003679AB">
        <w:rPr>
          <w:lang w:val="de-DE"/>
        </w:rPr>
        <w:t xml:space="preserve">Artikel 9 Abs. 2 </w:t>
      </w:r>
      <w:proofErr w:type="spellStart"/>
      <w:r w:rsidRPr="003679AB">
        <w:rPr>
          <w:lang w:val="de-DE"/>
        </w:rPr>
        <w:t>lit</w:t>
      </w:r>
      <w:proofErr w:type="spellEnd"/>
      <w:r w:rsidRPr="003679AB">
        <w:rPr>
          <w:lang w:val="de-DE"/>
        </w:rPr>
        <w:t xml:space="preserve"> i) </w:t>
      </w:r>
      <w:proofErr w:type="spellStart"/>
      <w:r w:rsidRPr="003679AB">
        <w:rPr>
          <w:lang w:val="de-DE"/>
        </w:rPr>
        <w:t>i.V.m</w:t>
      </w:r>
      <w:proofErr w:type="spellEnd"/>
      <w:r w:rsidRPr="003679AB">
        <w:rPr>
          <w:lang w:val="de-DE"/>
        </w:rPr>
        <w:t xml:space="preserve">. § 22 Abs. 1 Nr. 1 </w:t>
      </w:r>
      <w:proofErr w:type="spellStart"/>
      <w:r w:rsidRPr="003679AB">
        <w:rPr>
          <w:lang w:val="de-DE"/>
        </w:rPr>
        <w:t>lit</w:t>
      </w:r>
      <w:proofErr w:type="spellEnd"/>
      <w:r w:rsidRPr="003679AB">
        <w:rPr>
          <w:lang w:val="de-DE"/>
        </w:rPr>
        <w:t xml:space="preserve"> c) BDSG.</w:t>
      </w:r>
      <w:bookmarkEnd w:id="2"/>
    </w:p>
    <w:p w14:paraId="41F26B48" w14:textId="77777777" w:rsidR="00460503" w:rsidRPr="003679AB" w:rsidRDefault="00951A2D">
      <w:pPr>
        <w:pStyle w:val="berschrift1"/>
        <w:rPr>
          <w:lang w:val="de-DE"/>
        </w:rPr>
      </w:pPr>
      <w:bookmarkStart w:id="3" w:name="empfänger-der-personenbezogenen-daten"/>
      <w:r w:rsidRPr="003679AB">
        <w:rPr>
          <w:lang w:val="de-DE"/>
        </w:rPr>
        <w:lastRenderedPageBreak/>
        <w:t>Empfänger der personenbezogenen Daten</w:t>
      </w:r>
    </w:p>
    <w:p w14:paraId="0C0A7F67" w14:textId="75BC72F8" w:rsidR="00460503" w:rsidRPr="003679AB" w:rsidRDefault="00951A2D">
      <w:pPr>
        <w:pStyle w:val="FirstParagraph"/>
        <w:rPr>
          <w:lang w:val="de-DE"/>
        </w:rPr>
      </w:pPr>
      <w:r w:rsidRPr="003679AB">
        <w:rPr>
          <w:lang w:val="de-DE"/>
        </w:rPr>
        <w:t>Bei</w:t>
      </w:r>
      <w:r w:rsidR="003679AB">
        <w:rPr>
          <w:lang w:val="de-DE"/>
        </w:rPr>
        <w:t>m</w:t>
      </w:r>
      <w:r w:rsidRPr="003679AB">
        <w:rPr>
          <w:lang w:val="de-DE"/>
        </w:rPr>
        <w:t xml:space="preserve"> Nachweis einer Infektion ist das Gesundheitsamt zu informieren, da es sich um eine </w:t>
      </w:r>
      <w:r w:rsidR="003679AB">
        <w:rPr>
          <w:lang w:val="de-DE"/>
        </w:rPr>
        <w:t>m</w:t>
      </w:r>
      <w:r w:rsidRPr="003679AB">
        <w:rPr>
          <w:lang w:val="de-DE"/>
        </w:rPr>
        <w:t xml:space="preserve">eldepflichtige Krankheit im Sinne des §6 IfSG handelt. </w:t>
      </w:r>
      <w:proofErr w:type="spellStart"/>
      <w:r w:rsidRPr="003679AB">
        <w:rPr>
          <w:lang w:val="de-DE"/>
        </w:rPr>
        <w:t>Darüberhinaus</w:t>
      </w:r>
      <w:proofErr w:type="spellEnd"/>
      <w:r w:rsidRPr="003679AB">
        <w:rPr>
          <w:lang w:val="de-DE"/>
        </w:rPr>
        <w:t xml:space="preserve"> findet keine Weitergabe statt.</w:t>
      </w:r>
      <w:bookmarkEnd w:id="3"/>
    </w:p>
    <w:p w14:paraId="09C64885" w14:textId="77777777" w:rsidR="00460503" w:rsidRPr="003679AB" w:rsidRDefault="00951A2D">
      <w:pPr>
        <w:pStyle w:val="berschrift1"/>
        <w:rPr>
          <w:lang w:val="de-DE"/>
        </w:rPr>
      </w:pPr>
      <w:bookmarkStart w:id="4" w:name="dauer-der-speicherung"/>
      <w:r w:rsidRPr="003679AB">
        <w:rPr>
          <w:lang w:val="de-DE"/>
        </w:rPr>
        <w:t>Dauer der Speicherung</w:t>
      </w:r>
    </w:p>
    <w:p w14:paraId="16D8CF57" w14:textId="49A126E0" w:rsidR="00460503" w:rsidRPr="003679AB" w:rsidRDefault="00951A2D">
      <w:pPr>
        <w:pStyle w:val="FirstParagraph"/>
        <w:rPr>
          <w:lang w:val="de-DE"/>
        </w:rPr>
      </w:pPr>
      <w:r w:rsidRPr="003679AB">
        <w:rPr>
          <w:lang w:val="de-DE"/>
        </w:rPr>
        <w:t xml:space="preserve">Die Daten werden für 6 Wochen zur Führung des Nachweises des Angebotes der Testung gespeichert und </w:t>
      </w:r>
      <w:r w:rsidR="003679AB">
        <w:rPr>
          <w:lang w:val="de-DE"/>
        </w:rPr>
        <w:t>sodann datenschutzkonform</w:t>
      </w:r>
      <w:r w:rsidRPr="003679AB">
        <w:rPr>
          <w:lang w:val="de-DE"/>
        </w:rPr>
        <w:t xml:space="preserve"> vernichtet.</w:t>
      </w:r>
      <w:bookmarkEnd w:id="4"/>
    </w:p>
    <w:p w14:paraId="1696F8DA" w14:textId="77777777" w:rsidR="00460503" w:rsidRPr="003679AB" w:rsidRDefault="00951A2D">
      <w:pPr>
        <w:pStyle w:val="berschrift1"/>
        <w:rPr>
          <w:lang w:val="de-DE"/>
        </w:rPr>
      </w:pPr>
      <w:bookmarkStart w:id="5" w:name="rechte-der-betroffenen"/>
      <w:r w:rsidRPr="003679AB">
        <w:rPr>
          <w:lang w:val="de-DE"/>
        </w:rPr>
        <w:t>Rechte der Betroffenen</w:t>
      </w:r>
    </w:p>
    <w:p w14:paraId="38D5782C" w14:textId="0F757819" w:rsidR="00460503" w:rsidRPr="003679AB" w:rsidRDefault="00951A2D">
      <w:pPr>
        <w:pStyle w:val="FirstParagraph"/>
        <w:rPr>
          <w:lang w:val="de-DE"/>
        </w:rPr>
      </w:pPr>
      <w:r w:rsidRPr="003679AB">
        <w:rPr>
          <w:lang w:val="de-DE"/>
        </w:rPr>
        <w:t>Sie haben ein Recht auf Auskunft über die betreffenden personenbezogenen Daten</w:t>
      </w:r>
      <w:r w:rsidR="003679AB">
        <w:rPr>
          <w:lang w:val="de-DE"/>
        </w:rPr>
        <w:t xml:space="preserve"> </w:t>
      </w:r>
      <w:r w:rsidRPr="003679AB">
        <w:rPr>
          <w:lang w:val="de-DE"/>
        </w:rPr>
        <w:t>und ein Recht auf Berichtigung der Daten sowie ein Recht auf Löschung nach Ablauf der Aufbewah</w:t>
      </w:r>
      <w:r w:rsidR="003679AB">
        <w:rPr>
          <w:lang w:val="de-DE"/>
        </w:rPr>
        <w:t>r</w:t>
      </w:r>
      <w:r w:rsidRPr="003679AB">
        <w:rPr>
          <w:lang w:val="de-DE"/>
        </w:rPr>
        <w:t>ungsfristen als auch ein Recht auf Einschränkung der Verarbeitung und das Recht auf Datenübertragbarkeit. Sie haben das Recht</w:t>
      </w:r>
      <w:r w:rsidR="003679AB">
        <w:rPr>
          <w:lang w:val="de-DE"/>
        </w:rPr>
        <w:t>,</w:t>
      </w:r>
      <w:r w:rsidRPr="003679AB">
        <w:rPr>
          <w:lang w:val="de-DE"/>
        </w:rPr>
        <w:t xml:space="preserve"> sich bei der Landesdatenschutzbehörde über die Verarbeitung Ihrer Daten zu Beschweren.</w:t>
      </w:r>
      <w:bookmarkEnd w:id="5"/>
    </w:p>
    <w:p w14:paraId="706FF391" w14:textId="77777777" w:rsidR="00460503" w:rsidRPr="003679AB" w:rsidRDefault="00951A2D">
      <w:pPr>
        <w:pStyle w:val="berschrift1"/>
        <w:rPr>
          <w:lang w:val="de-DE"/>
        </w:rPr>
      </w:pPr>
      <w:bookmarkStart w:id="6" w:name="automatisierte-entscheidungsfindung"/>
      <w:r w:rsidRPr="003679AB">
        <w:rPr>
          <w:lang w:val="de-DE"/>
        </w:rPr>
        <w:t>Automatisierte Entscheidungsfindung</w:t>
      </w:r>
    </w:p>
    <w:p w14:paraId="11DFFBBD" w14:textId="288D0F48" w:rsidR="00460503" w:rsidRDefault="00951A2D">
      <w:pPr>
        <w:pStyle w:val="FirstParagraph"/>
        <w:rPr>
          <w:lang w:val="de-DE"/>
        </w:rPr>
      </w:pPr>
      <w:r w:rsidRPr="003679AB">
        <w:rPr>
          <w:lang w:val="de-DE"/>
        </w:rPr>
        <w:t>Es findet keine automatisierte Entscheidungsfindung statt.</w:t>
      </w:r>
      <w:bookmarkEnd w:id="6"/>
    </w:p>
    <w:p w14:paraId="4690107A" w14:textId="1FD4F190" w:rsidR="003679AB" w:rsidRDefault="003679AB" w:rsidP="003679AB">
      <w:pPr>
        <w:pStyle w:val="Textkrper"/>
        <w:rPr>
          <w:lang w:val="de-DE"/>
        </w:rPr>
      </w:pPr>
    </w:p>
    <w:p w14:paraId="4743E19A" w14:textId="1232A4F1" w:rsidR="003679AB" w:rsidRDefault="003679AB" w:rsidP="003679AB">
      <w:pPr>
        <w:pStyle w:val="Textkrper"/>
        <w:rPr>
          <w:lang w:val="de-DE"/>
        </w:rPr>
      </w:pPr>
    </w:p>
    <w:p w14:paraId="3BEE7CC8" w14:textId="4735C638" w:rsidR="003679AB" w:rsidRDefault="003679AB" w:rsidP="003679AB">
      <w:pPr>
        <w:pStyle w:val="Textkrper"/>
        <w:rPr>
          <w:lang w:val="de-DE"/>
        </w:rPr>
      </w:pPr>
    </w:p>
    <w:p w14:paraId="750229B5" w14:textId="628E6E46" w:rsidR="003679AB" w:rsidRPr="003679AB" w:rsidRDefault="003679AB" w:rsidP="003679AB">
      <w:pPr>
        <w:pStyle w:val="Textkrper"/>
        <w:rPr>
          <w:lang w:val="de-DE"/>
        </w:rPr>
      </w:pPr>
      <w:r>
        <w:rPr>
          <w:lang w:val="de-DE"/>
        </w:rPr>
        <w:t xml:space="preserve">Datum: </w:t>
      </w:r>
    </w:p>
    <w:sectPr w:rsidR="003679AB" w:rsidRPr="003679AB">
      <w:headerReference w:type="default" r:id="rId11"/>
      <w:footerReference w:type="default" r:id="rId12"/>
      <w:pgSz w:w="12240" w:h="15840"/>
      <w:pgMar w:top="2055" w:right="1440" w:bottom="2607" w:left="1440" w:header="1440" w:footer="144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1E43" w14:textId="77777777" w:rsidR="00C22221" w:rsidRDefault="00C22221">
      <w:pPr>
        <w:spacing w:after="0"/>
      </w:pPr>
      <w:r>
        <w:separator/>
      </w:r>
    </w:p>
  </w:endnote>
  <w:endnote w:type="continuationSeparator" w:id="0">
    <w:p w14:paraId="536142F8" w14:textId="77777777" w:rsidR="00C22221" w:rsidRDefault="00C22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770E" w14:textId="77777777" w:rsidR="00460503" w:rsidRPr="003679AB" w:rsidRDefault="00951A2D">
    <w:pPr>
      <w:tabs>
        <w:tab w:val="center" w:pos="5955"/>
        <w:tab w:val="right" w:pos="11910"/>
      </w:tabs>
      <w:jc w:val="center"/>
      <w:rPr>
        <w:lang w:val="de-DE"/>
      </w:rPr>
    </w:pPr>
    <w:r w:rsidRPr="003679AB">
      <w:rPr>
        <w:sz w:val="16"/>
        <w:szCs w:val="16"/>
        <w:lang w:val="de-DE"/>
      </w:rPr>
      <w:t>EU-CON BeraterForum GmbH</w:t>
    </w:r>
    <w:r w:rsidRPr="003679AB">
      <w:rPr>
        <w:sz w:val="16"/>
        <w:szCs w:val="16"/>
        <w:lang w:val="de-DE"/>
      </w:rPr>
      <w:br/>
      <w:t xml:space="preserve">Waldfeuchter Str. 266 / 52525 Heinsberg </w:t>
    </w:r>
    <w:r w:rsidRPr="003679AB">
      <w:rPr>
        <w:sz w:val="16"/>
        <w:szCs w:val="16"/>
        <w:lang w:val="de-DE"/>
      </w:rPr>
      <w:br/>
      <w:t xml:space="preserve">Tel: 02452 / 99 33 </w:t>
    </w:r>
    <w:proofErr w:type="gramStart"/>
    <w:r w:rsidRPr="003679AB">
      <w:rPr>
        <w:sz w:val="16"/>
        <w:szCs w:val="16"/>
        <w:lang w:val="de-DE"/>
      </w:rPr>
      <w:t>11  @</w:t>
    </w:r>
    <w:proofErr w:type="gramEnd"/>
    <w:r w:rsidRPr="003679AB">
      <w:rPr>
        <w:sz w:val="16"/>
        <w:szCs w:val="16"/>
        <w:lang w:val="de-DE"/>
      </w:rPr>
      <w:t xml:space="preserve">: </w:t>
    </w:r>
    <w:hyperlink r:id="rId1" w:tooltip="mailto:info@eu-con.net" w:history="1">
      <w:r w:rsidRPr="003679AB">
        <w:rPr>
          <w:rStyle w:val="InternetLink"/>
          <w:sz w:val="16"/>
          <w:szCs w:val="16"/>
          <w:lang w:val="de-DE"/>
        </w:rPr>
        <w:t>info@eu-con.net</w:t>
      </w:r>
    </w:hyperlink>
    <w:r w:rsidRPr="003679AB">
      <w:rPr>
        <w:rStyle w:val="InternetLink"/>
        <w:sz w:val="16"/>
        <w:szCs w:val="16"/>
        <w:lang w:val="de-DE"/>
      </w:rPr>
      <w:br/>
    </w:r>
    <w:r w:rsidRPr="003679AB">
      <w:rPr>
        <w:sz w:val="16"/>
        <w:szCs w:val="16"/>
        <w:lang w:val="de-DE"/>
      </w:rPr>
      <w:t>www.eu-con.net.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22A65" w14:textId="77777777" w:rsidR="00C22221" w:rsidRDefault="00C22221">
      <w:r>
        <w:separator/>
      </w:r>
    </w:p>
  </w:footnote>
  <w:footnote w:type="continuationSeparator" w:id="0">
    <w:p w14:paraId="1D92DA22" w14:textId="77777777" w:rsidR="00C22221" w:rsidRDefault="00C2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5BC89" w14:textId="77777777" w:rsidR="00460503" w:rsidRDefault="00951A2D">
    <w:pPr>
      <w:pStyle w:val="Kopfzeile"/>
    </w:pPr>
    <w:r>
      <w:rPr>
        <w:noProof/>
      </w:rPr>
      <w:drawing>
        <wp:anchor distT="0" distB="0" distL="0" distR="0" simplePos="0" relativeHeight="3" behindDoc="1" locked="0" layoutInCell="1" allowOverlap="1" wp14:anchorId="24CD7457" wp14:editId="78F4E80C">
          <wp:simplePos x="0" y="0"/>
          <wp:positionH relativeFrom="column">
            <wp:posOffset>4247515</wp:posOffset>
          </wp:positionH>
          <wp:positionV relativeFrom="paragraph">
            <wp:posOffset>-401320</wp:posOffset>
          </wp:positionV>
          <wp:extent cx="2445385" cy="481330"/>
          <wp:effectExtent l="0" t="0" r="0" b="0"/>
          <wp:wrapSquare wrapText="bothSides"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44538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926C9"/>
    <w:multiLevelType w:val="hybridMultilevel"/>
    <w:tmpl w:val="6A5829F4"/>
    <w:lvl w:ilvl="0" w:tplc="F1D86BC8">
      <w:start w:val="1"/>
      <w:numFmt w:val="bullet"/>
      <w:lvlText w:val=" "/>
      <w:lvlJc w:val="left"/>
      <w:pPr>
        <w:ind w:left="720" w:hanging="480"/>
      </w:pPr>
    </w:lvl>
    <w:lvl w:ilvl="1" w:tplc="313C2DD2">
      <w:start w:val="1"/>
      <w:numFmt w:val="bullet"/>
      <w:lvlText w:val=" "/>
      <w:lvlJc w:val="left"/>
      <w:pPr>
        <w:ind w:left="1440" w:hanging="480"/>
      </w:pPr>
    </w:lvl>
    <w:lvl w:ilvl="2" w:tplc="22D23A14">
      <w:start w:val="1"/>
      <w:numFmt w:val="bullet"/>
      <w:lvlText w:val=" "/>
      <w:lvlJc w:val="left"/>
      <w:pPr>
        <w:ind w:left="2160" w:hanging="480"/>
      </w:pPr>
    </w:lvl>
    <w:lvl w:ilvl="3" w:tplc="82DCA6E0">
      <w:start w:val="1"/>
      <w:numFmt w:val="bullet"/>
      <w:lvlText w:val=" "/>
      <w:lvlJc w:val="left"/>
      <w:pPr>
        <w:ind w:left="2880" w:hanging="480"/>
      </w:pPr>
    </w:lvl>
    <w:lvl w:ilvl="4" w:tplc="4E9AB8A0">
      <w:start w:val="1"/>
      <w:numFmt w:val="bullet"/>
      <w:lvlText w:val=" "/>
      <w:lvlJc w:val="left"/>
      <w:pPr>
        <w:ind w:left="3600" w:hanging="480"/>
      </w:pPr>
    </w:lvl>
    <w:lvl w:ilvl="5" w:tplc="6E6C919E">
      <w:start w:val="1"/>
      <w:numFmt w:val="bullet"/>
      <w:lvlText w:val=" "/>
      <w:lvlJc w:val="left"/>
      <w:pPr>
        <w:ind w:left="4320" w:hanging="480"/>
      </w:pPr>
    </w:lvl>
    <w:lvl w:ilvl="6" w:tplc="E87C8986">
      <w:start w:val="1"/>
      <w:numFmt w:val="bullet"/>
      <w:lvlText w:val=" "/>
      <w:lvlJc w:val="left"/>
      <w:pPr>
        <w:ind w:left="5040" w:hanging="480"/>
      </w:pPr>
    </w:lvl>
    <w:lvl w:ilvl="7" w:tplc="5F9E8604">
      <w:start w:val="1"/>
      <w:numFmt w:val="bullet"/>
      <w:lvlText w:val=" "/>
      <w:lvlJc w:val="left"/>
      <w:pPr>
        <w:ind w:left="5760" w:hanging="480"/>
      </w:pPr>
    </w:lvl>
    <w:lvl w:ilvl="8" w:tplc="C706ADDA">
      <w:start w:val="1"/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03"/>
    <w:rsid w:val="002550C8"/>
    <w:rsid w:val="003679AB"/>
    <w:rsid w:val="00460503"/>
    <w:rsid w:val="00951A2D"/>
    <w:rsid w:val="00C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3F44"/>
  <w15:docId w15:val="{8E579494-2069-4572-8E8E-0C8240B3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rFonts w:ascii="Open Sans" w:hAnsi="Open Sans"/>
      <w:color w:val="595959"/>
    </w:r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keepLines/>
      <w:spacing w:before="480" w:after="0"/>
      <w:outlineLvl w:val="0"/>
    </w:pPr>
    <w:rPr>
      <w:rFonts w:eastAsia="Calibri" w:cs="Calibri"/>
      <w:b/>
      <w:bCs/>
      <w:color w:val="123E79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="Calibri" w:cs="Calibri"/>
      <w:b/>
      <w:bCs/>
      <w:color w:val="123E79"/>
      <w:sz w:val="28"/>
      <w:szCs w:val="28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="Calibri" w:cs="Calibri"/>
      <w:b/>
      <w:bCs/>
      <w:color w:val="123E79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="Calibri" w:cs="Calibri"/>
      <w:bCs/>
      <w:i/>
      <w:color w:val="123E79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="Calibri" w:cs="Calibri"/>
      <w:iCs/>
      <w:color w:val="123E79"/>
      <w:sz w:val="20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="Calibri" w:cs="Calibri"/>
      <w:color w:val="123E79"/>
      <w:sz w:val="20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="Calibri" w:cs="Calibri"/>
      <w:color w:val="123E79"/>
      <w:sz w:val="20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="Calibri" w:cs="Calibri"/>
      <w:color w:val="123E79"/>
      <w:sz w:val="20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="Calibri" w:cs="Calibri"/>
      <w:color w:val="123E79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schriftungZchn">
    <w:name w:val="Beschriftung Zchn"/>
    <w:basedOn w:val="Absatz-Standardschriftart"/>
    <w:link w:val="Beschriftung"/>
    <w:qFormat/>
  </w:style>
  <w:style w:type="character" w:customStyle="1" w:styleId="VerbatimChar">
    <w:name w:val="Verbatim Char"/>
    <w:basedOn w:val="BeschriftungZchn"/>
    <w:link w:val="SourceCode"/>
    <w:qFormat/>
    <w:rPr>
      <w:rFonts w:ascii="Consolas" w:hAnsi="Consolas"/>
      <w:sz w:val="22"/>
    </w:rPr>
  </w:style>
  <w:style w:type="character" w:customStyle="1" w:styleId="FootnoteCharacters">
    <w:name w:val="Footnote Characters"/>
    <w:basedOn w:val="BeschriftungZchn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BeschriftungZchn"/>
    <w:rPr>
      <w:color w:val="4F81BD" w:themeColor="accent1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krper">
    <w:name w:val="Body Text"/>
    <w:basedOn w:val="Standard"/>
    <w:qFormat/>
    <w:pPr>
      <w:spacing w:before="180" w:after="180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link w:val="BeschriftungZchn"/>
    <w:qFormat/>
    <w:pPr>
      <w:spacing w:after="120"/>
    </w:pPr>
    <w:rPr>
      <w:i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link w:val="TitelZchn"/>
    <w:qFormat/>
    <w:pPr>
      <w:keepNext/>
      <w:keepLines/>
      <w:spacing w:before="480" w:after="240"/>
      <w:jc w:val="center"/>
    </w:pPr>
    <w:rPr>
      <w:rFonts w:eastAsia="Calibri" w:cs="Calibri"/>
      <w:b/>
      <w:bCs/>
      <w:color w:val="123E79"/>
      <w:sz w:val="36"/>
      <w:szCs w:val="36"/>
    </w:rPr>
  </w:style>
  <w:style w:type="paragraph" w:styleId="Untertitel">
    <w:name w:val="Subtitle"/>
    <w:basedOn w:val="Titel"/>
    <w:next w:val="Textkrper"/>
    <w:link w:val="UntertitelZchn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spacing w:after="200"/>
      <w:jc w:val="center"/>
    </w:pPr>
    <w:rPr>
      <w:rFonts w:ascii="Open Sans" w:hAnsi="Open Sans"/>
      <w:color w:val="100906"/>
    </w:rPr>
  </w:style>
  <w:style w:type="paragraph" w:styleId="Datum">
    <w:name w:val="Date"/>
    <w:next w:val="Textkrper"/>
    <w:qFormat/>
    <w:pPr>
      <w:keepNext/>
      <w:keepLines/>
      <w:spacing w:after="200"/>
      <w:jc w:val="center"/>
    </w:pPr>
    <w:rPr>
      <w:rFonts w:ascii="Open Sans" w:hAnsi="Open Sans"/>
      <w:color w:val="100906"/>
    </w:r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color w:val="100906"/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"/>
    <w:unhideWhenUsed/>
    <w:qFormat/>
  </w:style>
  <w:style w:type="paragraph" w:customStyle="1" w:styleId="DefinitionTerm">
    <w:name w:val="Definition Term"/>
    <w:basedOn w:val="Standard"/>
    <w:next w:val="Definition"/>
    <w:qFormat/>
    <w:pPr>
      <w:keepNext/>
      <w:keepLines/>
      <w:spacing w:after="0"/>
    </w:pPr>
    <w:rPr>
      <w:b/>
      <w:color w:val="123E79"/>
    </w:rPr>
  </w:style>
  <w:style w:type="paragraph" w:customStyle="1" w:styleId="Definition">
    <w:name w:val="Definition"/>
    <w:basedOn w:val="Standard"/>
    <w:qFormat/>
  </w:style>
  <w:style w:type="paragraph" w:customStyle="1" w:styleId="TableCaption">
    <w:name w:val="Table Caption"/>
    <w:basedOn w:val="Beschriftung"/>
    <w:qFormat/>
    <w:pPr>
      <w:keepNext/>
    </w:pPr>
    <w:rPr>
      <w:color w:val="123E79"/>
    </w:rPr>
  </w:style>
  <w:style w:type="paragraph" w:customStyle="1" w:styleId="ImageCaption">
    <w:name w:val="Image Caption"/>
    <w:basedOn w:val="Beschriftung"/>
    <w:qFormat/>
    <w:rPr>
      <w:color w:val="123E79"/>
    </w:rPr>
  </w:style>
  <w:style w:type="paragraph" w:customStyle="1" w:styleId="Figure">
    <w:name w:val="Figure"/>
    <w:basedOn w:val="Standard"/>
    <w:qFormat/>
  </w:style>
  <w:style w:type="paragraph" w:customStyle="1" w:styleId="CaptionedFigure">
    <w:name w:val="Captioned Figure"/>
    <w:basedOn w:val="Figure"/>
    <w:qFormat/>
    <w:pPr>
      <w:keepNext/>
    </w:p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widowControl w:val="0"/>
      <w:spacing w:before="240" w:line="259" w:lineRule="auto"/>
    </w:pPr>
    <w:rPr>
      <w:b w:val="0"/>
      <w:bCs w:val="0"/>
    </w:rPr>
  </w:style>
  <w:style w:type="paragraph" w:customStyle="1" w:styleId="Untitled1">
    <w:name w:val="Untitled1"/>
    <w:basedOn w:val="berschrift8"/>
    <w:qFormat/>
  </w:style>
  <w:style w:type="paragraph" w:styleId="Umschlagadresse">
    <w:name w:val="envelope address"/>
    <w:basedOn w:val="Standard"/>
    <w:pPr>
      <w:suppressLineNumbers/>
      <w:spacing w:after="60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680"/>
        <w:tab w:val="right" w:pos="9360"/>
      </w:tabs>
    </w:pPr>
  </w:style>
  <w:style w:type="paragraph" w:styleId="Kopfzeile">
    <w:name w:val="header"/>
    <w:basedOn w:val="HeaderandFooter"/>
    <w:link w:val="KopfzeileZchn"/>
  </w:style>
  <w:style w:type="paragraph" w:styleId="Fuzeile">
    <w:name w:val="footer"/>
    <w:basedOn w:val="HeaderandFooter"/>
    <w:link w:val="FuzeileZchn"/>
  </w:style>
  <w:style w:type="numbering" w:customStyle="1" w:styleId="Bullet">
    <w:name w:val="Bullet •"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 Code"/>
    <w:basedOn w:val="Standard"/>
    <w:link w:val="VerbatimChar"/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u-c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9384FE89F264A8A9DE7F5CCF87408" ma:contentTypeVersion="6" ma:contentTypeDescription="Ein neues Dokument erstellen." ma:contentTypeScope="" ma:versionID="2317fc829d97f780e6959dd091a14482">
  <xsd:schema xmlns:xsd="http://www.w3.org/2001/XMLSchema" xmlns:xs="http://www.w3.org/2001/XMLSchema" xmlns:p="http://schemas.microsoft.com/office/2006/metadata/properties" xmlns:ns2="c13b381f-ba47-4e66-aa7d-25203ddae458" targetNamespace="http://schemas.microsoft.com/office/2006/metadata/properties" ma:root="true" ma:fieldsID="11cc881880ab57108b5ce6bb43587d3a" ns2:_="">
    <xsd:import namespace="c13b381f-ba47-4e66-aa7d-25203ddae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b381f-ba47-4e66-aa7d-25203ddae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59350-E444-4883-B514-90A0D02EB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7BE49-F1C4-4A63-8916-B6A4236D6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5A61C92-D53A-4139-A69E-8C7D1E351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b381f-ba47-4e66-aa7d-25203ddae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Lüttgens</dc:creator>
  <cp:keywords/>
  <cp:lastModifiedBy>Daniel Lüttgens</cp:lastModifiedBy>
  <cp:revision>2</cp:revision>
  <dcterms:created xsi:type="dcterms:W3CDTF">2021-03-26T13:34:00Z</dcterms:created>
  <dcterms:modified xsi:type="dcterms:W3CDTF">2021-03-26T13:34:00Z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0x0101006219384FE89F264A8A9DE7F5CCF87408</vt:lpwstr>
  </property>
</Properties>
</file>